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1CFDC" w14:textId="77777777" w:rsidR="00185923" w:rsidRDefault="00185923" w:rsidP="00185923">
      <w:pPr>
        <w:jc w:val="center"/>
      </w:pPr>
    </w:p>
    <w:p w14:paraId="526037DC" w14:textId="77777777" w:rsidR="00185923" w:rsidRDefault="00185923" w:rsidP="00185923">
      <w:pPr>
        <w:jc w:val="center"/>
      </w:pPr>
    </w:p>
    <w:p w14:paraId="504BE663" w14:textId="77777777" w:rsidR="00185923" w:rsidRDefault="00185923" w:rsidP="00185923">
      <w:pPr>
        <w:jc w:val="center"/>
      </w:pPr>
    </w:p>
    <w:p w14:paraId="0AD23A49" w14:textId="77777777" w:rsidR="00185923" w:rsidRDefault="00185923" w:rsidP="00185923">
      <w:pPr>
        <w:jc w:val="center"/>
      </w:pPr>
    </w:p>
    <w:p w14:paraId="3E12BF96" w14:textId="77777777" w:rsidR="00185923" w:rsidRDefault="00185923" w:rsidP="00185923">
      <w:pPr>
        <w:jc w:val="center"/>
      </w:pPr>
    </w:p>
    <w:p w14:paraId="704CB8C1" w14:textId="77777777" w:rsidR="00185923" w:rsidRDefault="00185923" w:rsidP="00185923">
      <w:pPr>
        <w:jc w:val="center"/>
      </w:pPr>
    </w:p>
    <w:p w14:paraId="4A58A718" w14:textId="77777777" w:rsidR="00185923" w:rsidRDefault="00185923" w:rsidP="00185923">
      <w:pPr>
        <w:jc w:val="center"/>
      </w:pPr>
    </w:p>
    <w:p w14:paraId="589A54AF" w14:textId="77777777" w:rsidR="00185923" w:rsidRDefault="00185923" w:rsidP="00185923">
      <w:pPr>
        <w:jc w:val="center"/>
      </w:pPr>
    </w:p>
    <w:p w14:paraId="33AFA161" w14:textId="77777777" w:rsidR="00185923" w:rsidRDefault="00185923" w:rsidP="00185923">
      <w:pPr>
        <w:jc w:val="center"/>
      </w:pPr>
    </w:p>
    <w:p w14:paraId="460F1B9C" w14:textId="77777777" w:rsidR="00185923" w:rsidRDefault="00185923" w:rsidP="00185923">
      <w:pPr>
        <w:jc w:val="center"/>
      </w:pPr>
    </w:p>
    <w:p w14:paraId="4CA30BFC" w14:textId="77777777" w:rsidR="00185923" w:rsidRDefault="00185923" w:rsidP="00185923">
      <w:pPr>
        <w:jc w:val="center"/>
      </w:pPr>
    </w:p>
    <w:p w14:paraId="2197CBD8" w14:textId="77777777" w:rsidR="00185923" w:rsidRDefault="00185923" w:rsidP="00185923">
      <w:pPr>
        <w:jc w:val="center"/>
      </w:pPr>
    </w:p>
    <w:p w14:paraId="1BA78202" w14:textId="001EE725" w:rsidR="00185923" w:rsidRPr="002254B0" w:rsidRDefault="00185923" w:rsidP="00055DAA">
      <w:pPr>
        <w:jc w:val="center"/>
      </w:pPr>
      <w:r>
        <w:t>Homeostasis and Cell Division Assignment</w:t>
      </w:r>
    </w:p>
    <w:p w14:paraId="04333A6E" w14:textId="77777777" w:rsidR="00185923" w:rsidRPr="002254B0" w:rsidRDefault="00185923" w:rsidP="00055DAA">
      <w:pPr>
        <w:jc w:val="center"/>
        <w:rPr>
          <w:rFonts w:cs="Times New Roman"/>
          <w:color w:val="222222"/>
          <w:szCs w:val="24"/>
          <w:shd w:val="clear" w:color="auto" w:fill="FFFFFF"/>
        </w:rPr>
      </w:pPr>
      <w:r w:rsidRPr="002254B0">
        <w:rPr>
          <w:rFonts w:cs="Times New Roman"/>
          <w:color w:val="222222"/>
          <w:szCs w:val="24"/>
          <w:shd w:val="clear" w:color="auto" w:fill="FFFFFF"/>
        </w:rPr>
        <w:t>Student’s Name</w:t>
      </w:r>
    </w:p>
    <w:p w14:paraId="3C554E2D" w14:textId="77777777" w:rsidR="00185923" w:rsidRPr="002254B0" w:rsidRDefault="00185923" w:rsidP="00055DAA">
      <w:pPr>
        <w:jc w:val="center"/>
        <w:rPr>
          <w:rFonts w:cs="Times New Roman"/>
          <w:color w:val="222222"/>
          <w:szCs w:val="24"/>
          <w:shd w:val="clear" w:color="auto" w:fill="FFFFFF"/>
        </w:rPr>
      </w:pPr>
      <w:r w:rsidRPr="002254B0">
        <w:rPr>
          <w:rFonts w:cs="Times New Roman"/>
          <w:color w:val="222222"/>
          <w:szCs w:val="24"/>
          <w:shd w:val="clear" w:color="auto" w:fill="FFFFFF"/>
        </w:rPr>
        <w:t>Institutional Affiliation</w:t>
      </w:r>
    </w:p>
    <w:p w14:paraId="2FA4E160" w14:textId="77777777" w:rsidR="00185923" w:rsidRPr="002254B0" w:rsidRDefault="00185923" w:rsidP="00185923">
      <w:pPr>
        <w:jc w:val="center"/>
        <w:rPr>
          <w:rFonts w:cs="Times New Roman"/>
          <w:szCs w:val="24"/>
        </w:rPr>
      </w:pPr>
    </w:p>
    <w:p w14:paraId="0248AE85" w14:textId="77777777" w:rsidR="00185923" w:rsidRDefault="00185923"/>
    <w:p w14:paraId="6366EF39" w14:textId="77777777" w:rsidR="00185923" w:rsidRDefault="00185923"/>
    <w:p w14:paraId="7EF44541" w14:textId="77777777" w:rsidR="00185923" w:rsidRDefault="00185923"/>
    <w:p w14:paraId="395BCC1B" w14:textId="77777777" w:rsidR="00185923" w:rsidRDefault="00185923"/>
    <w:p w14:paraId="11B1F818" w14:textId="77777777" w:rsidR="00185923" w:rsidRDefault="00185923"/>
    <w:p w14:paraId="7387787F" w14:textId="77777777" w:rsidR="00185923" w:rsidRDefault="00185923"/>
    <w:p w14:paraId="1A2E81EF" w14:textId="77777777" w:rsidR="00185923" w:rsidRDefault="00185923" w:rsidP="00185923">
      <w:pPr>
        <w:ind w:firstLine="0"/>
      </w:pPr>
    </w:p>
    <w:p w14:paraId="25680E2F" w14:textId="03376F24" w:rsidR="00185923" w:rsidRDefault="00185923" w:rsidP="00185923">
      <w:pPr>
        <w:jc w:val="center"/>
      </w:pPr>
      <w:r>
        <w:lastRenderedPageBreak/>
        <w:t>Homeostasis and Cell Division Assignment</w:t>
      </w:r>
    </w:p>
    <w:p w14:paraId="00000002" w14:textId="1C4F9BDB" w:rsidR="00023862" w:rsidRDefault="0061351D" w:rsidP="00055DAA">
      <w:r>
        <w:t>Homeostasis refers to any number of functions your body uses to maintain a constant state even though the external environment is always changing.  Your blood temperature stays relatively constant, your blood pressure constant, your blood glucose and blood calcium levels stay constant even though you are sometimes very cold, sometimes very stressed, and you eat different amounts each day.    The body works to keep things constant but you must do your part.  You can freeze to death by getting the body so cold that the mechanisms you have in place to raise your blood temperature cannot work hard.</w:t>
      </w:r>
    </w:p>
    <w:p w14:paraId="43EFC1D1" w14:textId="77777777" w:rsidR="00055DAA" w:rsidRDefault="0061351D" w:rsidP="00055DAA">
      <w:pPr>
        <w:rPr>
          <w:b/>
        </w:rPr>
      </w:pPr>
      <w:r>
        <w:t>QUESTION 1</w:t>
      </w:r>
      <w:r w:rsidR="00FC0144">
        <w:t>:</w:t>
      </w:r>
      <w:r w:rsidRPr="001B4821">
        <w:rPr>
          <w:b/>
        </w:rPr>
        <w:t xml:space="preserve"> Explain how you maintain your blood temperature at 98.6 even when it is 10 degrees outside AND when it is 100 degrees outside.  How then do you get a fever and how does aspirin </w:t>
      </w:r>
      <w:r w:rsidR="00136104" w:rsidRPr="001B4821">
        <w:rPr>
          <w:b/>
        </w:rPr>
        <w:t>work?</w:t>
      </w:r>
      <w:r w:rsidR="0059766B" w:rsidRPr="001B4821">
        <w:rPr>
          <w:b/>
        </w:rPr>
        <w:t xml:space="preserve">  Is there any advantage to a </w:t>
      </w:r>
      <w:r w:rsidR="00136104" w:rsidRPr="001B4821">
        <w:rPr>
          <w:b/>
        </w:rPr>
        <w:t>fever?</w:t>
      </w:r>
      <w:r w:rsidRPr="001B4821">
        <w:rPr>
          <w:b/>
        </w:rPr>
        <w:t xml:space="preserve">  </w:t>
      </w:r>
    </w:p>
    <w:p w14:paraId="378BFB55" w14:textId="5FEB531A" w:rsidR="009F6E2E" w:rsidRPr="00055DAA" w:rsidRDefault="00CF7297" w:rsidP="00055DAA">
      <w:pPr>
        <w:rPr>
          <w:b/>
        </w:rPr>
      </w:pPr>
      <w:r>
        <w:t xml:space="preserve">Hypothalamus is the part of the brain that controls body temperatures in our bodies. When the temperatures rise above the maximum expected temperature of 98.6 degrees F, </w:t>
      </w:r>
      <w:r w:rsidR="00FC0144">
        <w:t xml:space="preserve">the </w:t>
      </w:r>
      <w:r>
        <w:t xml:space="preserve">thermoregulatory reflex center found in the hypothalamus activates effectors to return the temperature to </w:t>
      </w:r>
      <w:r w:rsidR="00FC0144">
        <w:t xml:space="preserve">the </w:t>
      </w:r>
      <w:r>
        <w:t xml:space="preserve">normal point. Thermoregulatory reflex center regulates normal temperatures in the body. </w:t>
      </w:r>
      <w:r w:rsidR="00FC0144">
        <w:t>Thermo receptors</w:t>
      </w:r>
      <w:r>
        <w:t xml:space="preserve"> </w:t>
      </w:r>
      <w:r w:rsidR="001053EC">
        <w:t xml:space="preserve">found in the body provides information to </w:t>
      </w:r>
      <w:r w:rsidR="00FC0144">
        <w:t xml:space="preserve">the </w:t>
      </w:r>
      <w:r w:rsidR="001053EC">
        <w:t>thermoregulatory reflex center. The control center compares actual temperature with the expected one and if they fail to match it has to work to restore the normal temperatures</w:t>
      </w:r>
      <w:r w:rsidR="00FC0144" w:rsidRPr="00055DAA">
        <w:rPr>
          <w:szCs w:val="24"/>
        </w:rPr>
        <w:t xml:space="preserve"> (</w:t>
      </w:r>
      <w:r w:rsidR="00FC0144" w:rsidRPr="00055DAA">
        <w:rPr>
          <w:color w:val="222222"/>
          <w:szCs w:val="24"/>
          <w:shd w:val="clear" w:color="auto" w:fill="FFFFFF"/>
        </w:rPr>
        <w:t>Kiyatkin, 2010)</w:t>
      </w:r>
      <w:r w:rsidR="001053EC" w:rsidRPr="00055DAA">
        <w:rPr>
          <w:szCs w:val="24"/>
        </w:rPr>
        <w:t>.</w:t>
      </w:r>
      <w:r w:rsidR="001053EC">
        <w:t xml:space="preserve"> The thermoregulatory reflex center communicates to the effectors such as sweat glands, blood vessels, other glands that produce hormones to increase cellular respiration and skeletal muscles. Whenever temperature rises above the expected levels</w:t>
      </w:r>
      <w:r w:rsidR="009F6E2E">
        <w:t xml:space="preserve"> the following homeostatic reflexes are activated: </w:t>
      </w:r>
    </w:p>
    <w:p w14:paraId="714F9E0B" w14:textId="4D7D4A60" w:rsidR="009F6E2E" w:rsidRPr="009F6E2E" w:rsidRDefault="009F6E2E" w:rsidP="009F6E2E">
      <w:pPr>
        <w:pStyle w:val="ListParagraph"/>
        <w:numPr>
          <w:ilvl w:val="0"/>
          <w:numId w:val="3"/>
        </w:numPr>
      </w:pPr>
      <w:r w:rsidRPr="009F6E2E">
        <w:rPr>
          <w:b/>
        </w:rPr>
        <w:t>Sweating</w:t>
      </w:r>
      <w:r w:rsidRPr="009F6E2E">
        <w:t>- this where the body starts to sweat</w:t>
      </w:r>
    </w:p>
    <w:p w14:paraId="2C06486F" w14:textId="3240C21A" w:rsidR="009F6E2E" w:rsidRPr="009F6E2E" w:rsidRDefault="009F6E2E" w:rsidP="009F6E2E">
      <w:pPr>
        <w:pStyle w:val="ListParagraph"/>
        <w:numPr>
          <w:ilvl w:val="0"/>
          <w:numId w:val="3"/>
        </w:numPr>
        <w:rPr>
          <w:b/>
        </w:rPr>
      </w:pPr>
      <w:r w:rsidRPr="009F6E2E">
        <w:rPr>
          <w:b/>
        </w:rPr>
        <w:t>Vasodilation</w:t>
      </w:r>
      <w:r w:rsidRPr="009F6E2E">
        <w:t>- Body vessels appear dilated to give off heat.</w:t>
      </w:r>
    </w:p>
    <w:p w14:paraId="4004561A" w14:textId="6C803B59" w:rsidR="009F6E2E" w:rsidRPr="009F6E2E" w:rsidRDefault="009F6E2E" w:rsidP="001B4821">
      <w:pPr>
        <w:pStyle w:val="ListParagraph"/>
        <w:numPr>
          <w:ilvl w:val="0"/>
          <w:numId w:val="3"/>
        </w:numPr>
      </w:pPr>
      <w:r w:rsidRPr="009F6E2E">
        <w:rPr>
          <w:b/>
        </w:rPr>
        <w:lastRenderedPageBreak/>
        <w:t>Acclimatization</w:t>
      </w:r>
      <w:r w:rsidRPr="009F6E2E">
        <w:t xml:space="preserve">- Metabolic rate is lowered through </w:t>
      </w:r>
      <w:r w:rsidR="00FC0144">
        <w:t xml:space="preserve">the </w:t>
      </w:r>
      <w:r w:rsidRPr="009F6E2E">
        <w:t>production of lower adrenalin and thyroxin by adrenal and thyroid glands respectively.</w:t>
      </w:r>
    </w:p>
    <w:p w14:paraId="00000006" w14:textId="351AE68B" w:rsidR="00023862" w:rsidRDefault="00934A6B" w:rsidP="00055DAA">
      <w:r>
        <w:t xml:space="preserve">Fever is a condition experienced when </w:t>
      </w:r>
      <w:r w:rsidR="00FC0144">
        <w:t xml:space="preserve">the </w:t>
      </w:r>
      <w:r>
        <w:t>body temperature rises above 98.6 degree</w:t>
      </w:r>
      <w:r w:rsidR="00FC0144">
        <w:t>s</w:t>
      </w:r>
      <w:r>
        <w:t xml:space="preserve"> F.</w:t>
      </w:r>
      <w:r w:rsidR="001B4821" w:rsidRPr="001B4821">
        <w:t xml:space="preserve"> </w:t>
      </w:r>
      <w:r w:rsidR="001B4821">
        <w:t xml:space="preserve">Aspirin works to reduce body temperatures. It is made up of </w:t>
      </w:r>
      <w:r w:rsidR="001B4821" w:rsidRPr="001B4821">
        <w:t xml:space="preserve">salicylates chemical. Fever </w:t>
      </w:r>
      <w:r w:rsidR="001B4821">
        <w:t>is as a result of infection whereby pyrogens causes receptors in the hypothalamus to r</w:t>
      </w:r>
      <w:r w:rsidR="00FC0144">
        <w:t>a</w:t>
      </w:r>
      <w:r w:rsidR="001B4821">
        <w:t>ise the temperature</w:t>
      </w:r>
      <w:r w:rsidR="00FC0144">
        <w:t xml:space="preserve"> </w:t>
      </w:r>
      <w:r w:rsidR="00FC0144" w:rsidRPr="00055DAA">
        <w:rPr>
          <w:szCs w:val="24"/>
        </w:rPr>
        <w:t>(</w:t>
      </w:r>
      <w:r w:rsidR="00FC0144" w:rsidRPr="00055DAA">
        <w:rPr>
          <w:color w:val="222222"/>
          <w:szCs w:val="24"/>
          <w:shd w:val="clear" w:color="auto" w:fill="FFFFFF"/>
        </w:rPr>
        <w:t xml:space="preserve">Eskilsson </w:t>
      </w:r>
      <w:r w:rsidR="00FC0144" w:rsidRPr="00055DAA">
        <w:rPr>
          <w:i/>
          <w:color w:val="222222"/>
          <w:szCs w:val="24"/>
          <w:shd w:val="clear" w:color="auto" w:fill="FFFFFF"/>
        </w:rPr>
        <w:t>et al.,</w:t>
      </w:r>
      <w:r w:rsidR="00FC0144" w:rsidRPr="00055DAA">
        <w:rPr>
          <w:szCs w:val="24"/>
        </w:rPr>
        <w:t xml:space="preserve"> 2014).</w:t>
      </w:r>
      <w:r w:rsidR="001B4821">
        <w:t xml:space="preserve"> This fever acts to alert white blood cells to work against a certain infection</w:t>
      </w:r>
      <w:r w:rsidR="00FC0144">
        <w:t>.</w:t>
      </w:r>
    </w:p>
    <w:p w14:paraId="00000008" w14:textId="0F6E65AD" w:rsidR="00023862" w:rsidRDefault="0061351D">
      <w:pPr>
        <w:rPr>
          <w:b/>
        </w:rPr>
      </w:pPr>
      <w:r>
        <w:t>Question 2</w:t>
      </w:r>
      <w:r w:rsidR="00136104">
        <w:t>:</w:t>
      </w:r>
      <w:r w:rsidR="00136104" w:rsidRPr="001B4821">
        <w:rPr>
          <w:b/>
        </w:rPr>
        <w:t xml:space="preserve"> Meiosis</w:t>
      </w:r>
      <w:r w:rsidRPr="001B4821">
        <w:rPr>
          <w:b/>
        </w:rPr>
        <w:t xml:space="preserve"> and Mitosis are both important processes in the functioning of individuals and populations.  Which of these processes is critical to your functioning and why?  If you could only do one which would you choose.  What would be </w:t>
      </w:r>
      <w:r w:rsidR="00FC0144">
        <w:rPr>
          <w:b/>
        </w:rPr>
        <w:t xml:space="preserve">the </w:t>
      </w:r>
      <w:r w:rsidRPr="001B4821">
        <w:rPr>
          <w:b/>
        </w:rPr>
        <w:t>result if no one could do meiosis any longer?</w:t>
      </w:r>
    </w:p>
    <w:p w14:paraId="16B32AE5" w14:textId="0BF2D893" w:rsidR="007D1F29" w:rsidRDefault="007D1F29">
      <w:r w:rsidRPr="007D1F29">
        <w:t xml:space="preserve">Mitosis and meiosis are two methods of cell </w:t>
      </w:r>
      <w:r w:rsidRPr="00055DAA">
        <w:rPr>
          <w:rFonts w:cs="Times New Roman"/>
          <w:szCs w:val="24"/>
        </w:rPr>
        <w:t>division</w:t>
      </w:r>
      <w:r w:rsidR="00FC0144" w:rsidRPr="00055DAA">
        <w:rPr>
          <w:rFonts w:cs="Times New Roman"/>
          <w:szCs w:val="24"/>
        </w:rPr>
        <w:t xml:space="preserve"> (</w:t>
      </w:r>
      <w:r w:rsidR="00055DAA">
        <w:rPr>
          <w:rFonts w:cs="Times New Roman"/>
          <w:color w:val="222222"/>
          <w:szCs w:val="24"/>
          <w:shd w:val="clear" w:color="auto" w:fill="FFFFFF"/>
        </w:rPr>
        <w:t>Clift &amp; Schuh,</w:t>
      </w:r>
      <w:r w:rsidR="00055DAA" w:rsidRPr="00055DAA">
        <w:rPr>
          <w:rFonts w:cs="Times New Roman"/>
          <w:color w:val="222222"/>
          <w:szCs w:val="24"/>
          <w:shd w:val="clear" w:color="auto" w:fill="FFFFFF"/>
        </w:rPr>
        <w:t xml:space="preserve"> 2013</w:t>
      </w:r>
      <w:r w:rsidR="00FC0144" w:rsidRPr="00055DAA">
        <w:rPr>
          <w:rFonts w:cs="Times New Roman"/>
          <w:color w:val="222222"/>
          <w:szCs w:val="24"/>
          <w:shd w:val="clear" w:color="auto" w:fill="FFFFFF"/>
        </w:rPr>
        <w:t>)</w:t>
      </w:r>
      <w:r w:rsidRPr="00055DAA">
        <w:rPr>
          <w:rFonts w:cs="Times New Roman"/>
          <w:szCs w:val="24"/>
        </w:rPr>
        <w:t>.</w:t>
      </w:r>
      <w:r w:rsidR="00461F47" w:rsidRPr="00055DAA">
        <w:rPr>
          <w:rFonts w:cs="Times New Roman"/>
          <w:szCs w:val="24"/>
        </w:rPr>
        <w:t xml:space="preserve"> </w:t>
      </w:r>
      <w:r w:rsidR="00461F47">
        <w:t>Mitosis produces two identical cells while meiosis produces four sex cells. Meiosis if critical to my functioning since it is a type of cell division that produces reproductive cells</w:t>
      </w:r>
      <w:r w:rsidR="00136104">
        <w:t xml:space="preserve"> and leads to genetic diversity</w:t>
      </w:r>
      <w:r w:rsidR="00461F47">
        <w:t>. It provides a mechanism of passing genetic materials from one generation to the other. In eukaryotic animals</w:t>
      </w:r>
      <w:r w:rsidR="00FC0144">
        <w:t>,</w:t>
      </w:r>
      <w:r w:rsidR="00461F47">
        <w:t xml:space="preserve"> DNA is contained in the nucleus.</w:t>
      </w:r>
      <w:r w:rsidR="001B6879">
        <w:t xml:space="preserve"> The nucleus contains chromosomes where </w:t>
      </w:r>
      <w:r w:rsidR="00FC0144">
        <w:t xml:space="preserve">the </w:t>
      </w:r>
      <w:r w:rsidR="001B6879">
        <w:t>human body contain</w:t>
      </w:r>
      <w:r w:rsidR="00FC0144">
        <w:t>s</w:t>
      </w:r>
      <w:r w:rsidR="001B6879">
        <w:t xml:space="preserve"> 46 in number. These are two sex chromosomes; two X chromosomes for females and X and Y chromosomes fo</w:t>
      </w:r>
      <w:r w:rsidR="00FC0144">
        <w:t>r the male. During fertilization,</w:t>
      </w:r>
      <w:r w:rsidR="001B6879">
        <w:t xml:space="preserve"> both male and female contribute </w:t>
      </w:r>
      <w:r w:rsidR="00FC0144">
        <w:t xml:space="preserve">an </w:t>
      </w:r>
      <w:r w:rsidR="001B6879">
        <w:t>equal number of chromosomes restoring the diploid set from the two haploid cells.</w:t>
      </w:r>
    </w:p>
    <w:p w14:paraId="00000009" w14:textId="6370D7E2" w:rsidR="00023862" w:rsidRPr="00362A5B" w:rsidRDefault="001B6879">
      <w:r>
        <w:t xml:space="preserve">Meiosis is vital in chromosomal segregation. </w:t>
      </w:r>
      <w:r w:rsidR="00362A5B">
        <w:t>It is used to separate</w:t>
      </w:r>
      <w:r>
        <w:t xml:space="preserve"> sister chromatids</w:t>
      </w:r>
      <w:r w:rsidR="00362A5B">
        <w:t>. In cases where meiosis cannot occur the condition is referred</w:t>
      </w:r>
      <w:r w:rsidR="00FC0144">
        <w:t xml:space="preserve"> to</w:t>
      </w:r>
      <w:r w:rsidR="00362A5B">
        <w:t xml:space="preserve"> as nondisjunction. This leads to </w:t>
      </w:r>
      <w:r w:rsidR="00FC0144">
        <w:t xml:space="preserve">the </w:t>
      </w:r>
      <w:r w:rsidR="00362A5B">
        <w:t>formation of gametes that have missing chromosomes or possessing extra chromosomes. This may lead to</w:t>
      </w:r>
      <w:r w:rsidR="00362A5B" w:rsidRPr="00362A5B">
        <w:t xml:space="preserve"> </w:t>
      </w:r>
      <w:r w:rsidR="00362A5B">
        <w:t>Down syndrome or</w:t>
      </w:r>
      <w:r w:rsidR="00362A5B" w:rsidRPr="00362A5B">
        <w:t> </w:t>
      </w:r>
      <w:hyperlink r:id="rId8" w:history="1">
        <w:r w:rsidR="00362A5B" w:rsidRPr="00362A5B">
          <w:rPr>
            <w:rStyle w:val="Hyperlink"/>
            <w:color w:val="auto"/>
            <w:u w:val="none"/>
          </w:rPr>
          <w:t>Klinefelter syndrome</w:t>
        </w:r>
      </w:hyperlink>
      <w:r w:rsidR="00362A5B">
        <w:t xml:space="preserve">. </w:t>
      </w:r>
      <w:r w:rsidR="00FC0144">
        <w:t>The d</w:t>
      </w:r>
      <w:r w:rsidR="00362A5B">
        <w:t xml:space="preserve">owny </w:t>
      </w:r>
      <w:r w:rsidR="00136104">
        <w:t>syndrome</w:t>
      </w:r>
      <w:r w:rsidR="00362A5B">
        <w:t xml:space="preserve"> is where there is </w:t>
      </w:r>
      <w:r w:rsidR="00FC0144">
        <w:t xml:space="preserve">an </w:t>
      </w:r>
      <w:r w:rsidR="00362A5B">
        <w:t>extra chromosome 21</w:t>
      </w:r>
      <w:r w:rsidR="00136104">
        <w:t xml:space="preserve">. Klinefelter syndrome is a condition where a male has </w:t>
      </w:r>
      <w:r w:rsidR="00FC0144">
        <w:t xml:space="preserve">an </w:t>
      </w:r>
      <w:r w:rsidR="00136104">
        <w:t>extra X chromosome.</w:t>
      </w:r>
    </w:p>
    <w:p w14:paraId="5030F8AF" w14:textId="77777777" w:rsidR="00136104" w:rsidRDefault="00136104"/>
    <w:p w14:paraId="505AB9E8" w14:textId="640B2EFF" w:rsidR="00CC09EF" w:rsidRDefault="0061351D" w:rsidP="00055DAA">
      <w:pPr>
        <w:rPr>
          <w:b/>
        </w:rPr>
      </w:pPr>
      <w:r>
        <w:t xml:space="preserve">Question </w:t>
      </w:r>
      <w:r w:rsidR="00136104">
        <w:t>3:</w:t>
      </w:r>
      <w:r w:rsidRPr="00136104">
        <w:rPr>
          <w:b/>
        </w:rPr>
        <w:t xml:space="preserve">  A mule is the result of a horse sperm fertilizing a donkey egg.  It is a highly functioning animal – normal in all ways but the ability to produce sperm or egg.  Why do you think these animals cannot do meiosis? </w:t>
      </w:r>
    </w:p>
    <w:p w14:paraId="0000000B" w14:textId="09288865" w:rsidR="00023862" w:rsidRPr="00607213" w:rsidRDefault="00CC09EF" w:rsidP="00CC09EF">
      <w:r>
        <w:t>Human beings have 4</w:t>
      </w:r>
      <w:r w:rsidRPr="00CC09EF">
        <w:t>6</w:t>
      </w:r>
      <w:r w:rsidR="0053790F">
        <w:t xml:space="preserve"> </w:t>
      </w:r>
      <w:bookmarkStart w:id="0" w:name="_GoBack"/>
      <w:bookmarkEnd w:id="0"/>
      <w:r w:rsidRPr="00CC09EF">
        <w:t>chromosomes in number.</w:t>
      </w:r>
      <w:r>
        <w:t xml:space="preserve"> The male and female contribute haploid chromosomes to restore the original number of chromosomes. This is not experienced in horse sperm and donkey egg. Normally horses have 32 chromosomes while donkeys have 31 </w:t>
      </w:r>
      <w:r w:rsidRPr="00055DAA">
        <w:rPr>
          <w:szCs w:val="24"/>
        </w:rPr>
        <w:t>chromosomes</w:t>
      </w:r>
      <w:r w:rsidR="00C1087C" w:rsidRPr="00055DAA">
        <w:rPr>
          <w:szCs w:val="24"/>
        </w:rPr>
        <w:t xml:space="preserve"> (</w:t>
      </w:r>
      <w:r w:rsidR="00C1087C" w:rsidRPr="00055DAA">
        <w:rPr>
          <w:color w:val="222222"/>
          <w:szCs w:val="24"/>
          <w:shd w:val="clear" w:color="auto" w:fill="FFFFFF"/>
        </w:rPr>
        <w:t>Steiner &amp; Ryder, 2013).</w:t>
      </w:r>
      <w:r>
        <w:t xml:space="preserve">In their division, there exist one chromosome lacking to be associated with any haploid. As in humans whereby </w:t>
      </w:r>
      <w:r w:rsidR="00FC0144">
        <w:t xml:space="preserve">an </w:t>
      </w:r>
      <w:r>
        <w:t>extra copy of chromosome 21 leads to Downy syndrome, in mules</w:t>
      </w:r>
      <w:r w:rsidR="00FC0144">
        <w:t>,</w:t>
      </w:r>
      <w:r>
        <w:t xml:space="preserve"> this brings sex cells problems.</w:t>
      </w:r>
      <w:r w:rsidR="00FC0144">
        <w:t xml:space="preserve"> </w:t>
      </w:r>
      <w:r w:rsidR="00607213" w:rsidRPr="00607213">
        <w:t>In humans the male and females chromosomes are similar. In the case of donkey and horse</w:t>
      </w:r>
      <w:r w:rsidR="00FC0144">
        <w:t>,</w:t>
      </w:r>
      <w:r w:rsidR="00607213" w:rsidRPr="00607213">
        <w:t xml:space="preserve"> the chromosomes are completely dissimilar and this leads to chances of mules and hinnies to be minimal for meiosis.</w:t>
      </w:r>
    </w:p>
    <w:p w14:paraId="0000000C" w14:textId="77777777" w:rsidR="00023862" w:rsidRPr="00607213" w:rsidRDefault="00023862"/>
    <w:p w14:paraId="0000000D" w14:textId="77777777" w:rsidR="00023862" w:rsidRDefault="00023862"/>
    <w:p w14:paraId="76CDE9F1" w14:textId="77777777" w:rsidR="00055DAA" w:rsidRDefault="00055DAA"/>
    <w:p w14:paraId="5494A6E1" w14:textId="77777777" w:rsidR="00055DAA" w:rsidRDefault="00055DAA"/>
    <w:p w14:paraId="65D2E7F8" w14:textId="77777777" w:rsidR="00055DAA" w:rsidRDefault="00055DAA"/>
    <w:p w14:paraId="6719F3F3" w14:textId="77777777" w:rsidR="00055DAA" w:rsidRDefault="00055DAA"/>
    <w:p w14:paraId="69B0AFD4" w14:textId="77777777" w:rsidR="00055DAA" w:rsidRDefault="00055DAA"/>
    <w:p w14:paraId="3A565034" w14:textId="77777777" w:rsidR="00055DAA" w:rsidRDefault="00055DAA"/>
    <w:p w14:paraId="1C16D7F0" w14:textId="77777777" w:rsidR="00055DAA" w:rsidRDefault="00055DAA"/>
    <w:p w14:paraId="3366C9DC" w14:textId="77777777" w:rsidR="00055DAA" w:rsidRDefault="00055DAA"/>
    <w:p w14:paraId="095AD531" w14:textId="77777777" w:rsidR="00055DAA" w:rsidRPr="00607213" w:rsidRDefault="00055DAA"/>
    <w:p w14:paraId="0000000E" w14:textId="74F35868" w:rsidR="00023862" w:rsidRPr="00055DAA" w:rsidRDefault="00FC0144" w:rsidP="00FC0144">
      <w:pPr>
        <w:jc w:val="center"/>
        <w:rPr>
          <w:rFonts w:cs="Times New Roman"/>
          <w:szCs w:val="24"/>
        </w:rPr>
      </w:pPr>
      <w:r w:rsidRPr="00055DAA">
        <w:rPr>
          <w:rFonts w:cs="Times New Roman"/>
          <w:szCs w:val="24"/>
        </w:rPr>
        <w:lastRenderedPageBreak/>
        <w:t>Reference</w:t>
      </w:r>
    </w:p>
    <w:p w14:paraId="54423F29" w14:textId="7E6B42C2" w:rsidR="00FC0144" w:rsidRPr="00055DAA" w:rsidRDefault="00FC0144" w:rsidP="00055DAA">
      <w:pPr>
        <w:ind w:firstLine="0"/>
        <w:rPr>
          <w:rFonts w:cs="Times New Roman"/>
          <w:color w:val="222222"/>
          <w:szCs w:val="24"/>
          <w:shd w:val="clear" w:color="auto" w:fill="FFFFFF"/>
        </w:rPr>
      </w:pPr>
      <w:r w:rsidRPr="00055DAA">
        <w:rPr>
          <w:rFonts w:cs="Times New Roman"/>
          <w:color w:val="222222"/>
          <w:szCs w:val="24"/>
          <w:shd w:val="clear" w:color="auto" w:fill="FFFFFF"/>
        </w:rPr>
        <w:t xml:space="preserve">Kiyatkin, E. A. (2010). Brain temperature homeostasis: physiological fluctuations and </w:t>
      </w:r>
      <w:r w:rsidR="00055DAA">
        <w:rPr>
          <w:rFonts w:cs="Times New Roman"/>
          <w:color w:val="222222"/>
          <w:szCs w:val="24"/>
          <w:shd w:val="clear" w:color="auto" w:fill="FFFFFF"/>
        </w:rPr>
        <w:tab/>
      </w:r>
      <w:r w:rsidRPr="00055DAA">
        <w:rPr>
          <w:rFonts w:cs="Times New Roman"/>
          <w:color w:val="222222"/>
          <w:szCs w:val="24"/>
          <w:shd w:val="clear" w:color="auto" w:fill="FFFFFF"/>
        </w:rPr>
        <w:t xml:space="preserve">pathological </w:t>
      </w:r>
      <w:r w:rsidRPr="00055DAA">
        <w:rPr>
          <w:rFonts w:cs="Times New Roman"/>
          <w:color w:val="222222"/>
          <w:szCs w:val="24"/>
          <w:shd w:val="clear" w:color="auto" w:fill="FFFFFF"/>
        </w:rPr>
        <w:tab/>
        <w:t>shifts. </w:t>
      </w:r>
      <w:r w:rsidRPr="00055DAA">
        <w:rPr>
          <w:rFonts w:cs="Times New Roman"/>
          <w:i/>
          <w:iCs/>
          <w:color w:val="222222"/>
          <w:szCs w:val="24"/>
          <w:shd w:val="clear" w:color="auto" w:fill="FFFFFF"/>
        </w:rPr>
        <w:t>Frontiers in bioscience: a journal and virtual library</w:t>
      </w:r>
      <w:r w:rsidRPr="00055DAA">
        <w:rPr>
          <w:rFonts w:cs="Times New Roman"/>
          <w:color w:val="222222"/>
          <w:szCs w:val="24"/>
          <w:shd w:val="clear" w:color="auto" w:fill="FFFFFF"/>
        </w:rPr>
        <w:t>, </w:t>
      </w:r>
      <w:r w:rsidRPr="00055DAA">
        <w:rPr>
          <w:rFonts w:cs="Times New Roman"/>
          <w:i/>
          <w:iCs/>
          <w:color w:val="222222"/>
          <w:szCs w:val="24"/>
          <w:shd w:val="clear" w:color="auto" w:fill="FFFFFF"/>
        </w:rPr>
        <w:t>15</w:t>
      </w:r>
      <w:r w:rsidRPr="00055DAA">
        <w:rPr>
          <w:rFonts w:cs="Times New Roman"/>
          <w:color w:val="222222"/>
          <w:szCs w:val="24"/>
          <w:shd w:val="clear" w:color="auto" w:fill="FFFFFF"/>
        </w:rPr>
        <w:t>, 73.</w:t>
      </w:r>
    </w:p>
    <w:p w14:paraId="6B532ACA" w14:textId="3F73BDC4" w:rsidR="00FC0144" w:rsidRPr="00055DAA" w:rsidRDefault="00FC0144" w:rsidP="00055DAA">
      <w:pPr>
        <w:ind w:firstLine="0"/>
        <w:rPr>
          <w:rFonts w:cs="Times New Roman"/>
          <w:color w:val="222222"/>
          <w:szCs w:val="24"/>
          <w:shd w:val="clear" w:color="auto" w:fill="FFFFFF"/>
        </w:rPr>
      </w:pPr>
      <w:r w:rsidRPr="00055DAA">
        <w:rPr>
          <w:rFonts w:cs="Times New Roman"/>
          <w:color w:val="222222"/>
          <w:szCs w:val="24"/>
          <w:shd w:val="clear" w:color="auto" w:fill="FFFFFF"/>
        </w:rPr>
        <w:t xml:space="preserve">Eskilsson, A., Mirrasekhian, E., Dufour, S., Schwaninger, M., Engblom, D., &amp; Blomqvist, A. </w:t>
      </w:r>
      <w:r w:rsidR="00055DAA">
        <w:rPr>
          <w:rFonts w:cs="Times New Roman"/>
          <w:color w:val="222222"/>
          <w:szCs w:val="24"/>
          <w:shd w:val="clear" w:color="auto" w:fill="FFFFFF"/>
        </w:rPr>
        <w:tab/>
      </w:r>
      <w:r w:rsidRPr="00055DAA">
        <w:rPr>
          <w:rFonts w:cs="Times New Roman"/>
          <w:color w:val="222222"/>
          <w:szCs w:val="24"/>
          <w:shd w:val="clear" w:color="auto" w:fill="FFFFFF"/>
        </w:rPr>
        <w:t xml:space="preserve">(2014). Immune-induced fever is mediated by IL-6 receptors on brain endothelial cells </w:t>
      </w:r>
      <w:r w:rsidR="00055DAA">
        <w:rPr>
          <w:rFonts w:cs="Times New Roman"/>
          <w:color w:val="222222"/>
          <w:szCs w:val="24"/>
          <w:shd w:val="clear" w:color="auto" w:fill="FFFFFF"/>
        </w:rPr>
        <w:tab/>
      </w:r>
      <w:r w:rsidRPr="00055DAA">
        <w:rPr>
          <w:rFonts w:cs="Times New Roman"/>
          <w:color w:val="222222"/>
          <w:szCs w:val="24"/>
          <w:shd w:val="clear" w:color="auto" w:fill="FFFFFF"/>
        </w:rPr>
        <w:t>coupled to STAT3-</w:t>
      </w:r>
      <w:r w:rsidR="00C1087C" w:rsidRPr="00055DAA">
        <w:rPr>
          <w:rFonts w:cs="Times New Roman"/>
          <w:color w:val="222222"/>
          <w:szCs w:val="24"/>
          <w:shd w:val="clear" w:color="auto" w:fill="FFFFFF"/>
        </w:rPr>
        <w:tab/>
      </w:r>
      <w:r w:rsidRPr="00055DAA">
        <w:rPr>
          <w:rFonts w:cs="Times New Roman"/>
          <w:color w:val="222222"/>
          <w:szCs w:val="24"/>
          <w:shd w:val="clear" w:color="auto" w:fill="FFFFFF"/>
        </w:rPr>
        <w:t xml:space="preserve">dependent induction of brain endothelial prostaglandin </w:t>
      </w:r>
      <w:r w:rsidR="00055DAA">
        <w:rPr>
          <w:rFonts w:cs="Times New Roman"/>
          <w:color w:val="222222"/>
          <w:szCs w:val="24"/>
          <w:shd w:val="clear" w:color="auto" w:fill="FFFFFF"/>
        </w:rPr>
        <w:tab/>
      </w:r>
      <w:r w:rsidRPr="00055DAA">
        <w:rPr>
          <w:rFonts w:cs="Times New Roman"/>
          <w:color w:val="222222"/>
          <w:szCs w:val="24"/>
          <w:shd w:val="clear" w:color="auto" w:fill="FFFFFF"/>
        </w:rPr>
        <w:t>synthesis. </w:t>
      </w:r>
      <w:r w:rsidRPr="00055DAA">
        <w:rPr>
          <w:rFonts w:cs="Times New Roman"/>
          <w:i/>
          <w:iCs/>
          <w:color w:val="222222"/>
          <w:szCs w:val="24"/>
          <w:shd w:val="clear" w:color="auto" w:fill="FFFFFF"/>
        </w:rPr>
        <w:t>Journal of Neuroscience</w:t>
      </w:r>
      <w:r w:rsidRPr="00055DAA">
        <w:rPr>
          <w:rFonts w:cs="Times New Roman"/>
          <w:color w:val="222222"/>
          <w:szCs w:val="24"/>
          <w:shd w:val="clear" w:color="auto" w:fill="FFFFFF"/>
        </w:rPr>
        <w:t>, </w:t>
      </w:r>
      <w:r w:rsidRPr="00055DAA">
        <w:rPr>
          <w:rFonts w:cs="Times New Roman"/>
          <w:i/>
          <w:iCs/>
          <w:color w:val="222222"/>
          <w:szCs w:val="24"/>
          <w:shd w:val="clear" w:color="auto" w:fill="FFFFFF"/>
        </w:rPr>
        <w:t>34</w:t>
      </w:r>
      <w:r w:rsidRPr="00055DAA">
        <w:rPr>
          <w:rFonts w:cs="Times New Roman"/>
          <w:color w:val="222222"/>
          <w:szCs w:val="24"/>
          <w:shd w:val="clear" w:color="auto" w:fill="FFFFFF"/>
        </w:rPr>
        <w:t>(48), 15957-15961.</w:t>
      </w:r>
    </w:p>
    <w:p w14:paraId="4F404272" w14:textId="075759BF" w:rsidR="00FC0144" w:rsidRPr="00055DAA" w:rsidRDefault="00FC0144" w:rsidP="00055DAA">
      <w:pPr>
        <w:ind w:firstLine="0"/>
        <w:jc w:val="left"/>
        <w:rPr>
          <w:rFonts w:cs="Times New Roman"/>
          <w:szCs w:val="24"/>
        </w:rPr>
      </w:pPr>
      <w:r w:rsidRPr="00055DAA">
        <w:rPr>
          <w:rFonts w:cs="Times New Roman"/>
          <w:color w:val="222222"/>
          <w:szCs w:val="24"/>
          <w:shd w:val="clear" w:color="auto" w:fill="FFFFFF"/>
        </w:rPr>
        <w:t xml:space="preserve">Clift, D., &amp; Schuh, M. (2013). Restarting life: fertilization and the transition from meiosis to </w:t>
      </w:r>
      <w:r w:rsidR="00055DAA">
        <w:rPr>
          <w:rFonts w:cs="Times New Roman"/>
          <w:color w:val="222222"/>
          <w:szCs w:val="24"/>
          <w:shd w:val="clear" w:color="auto" w:fill="FFFFFF"/>
        </w:rPr>
        <w:tab/>
      </w:r>
      <w:r w:rsidRPr="00055DAA">
        <w:rPr>
          <w:rFonts w:cs="Times New Roman"/>
          <w:color w:val="222222"/>
          <w:szCs w:val="24"/>
          <w:shd w:val="clear" w:color="auto" w:fill="FFFFFF"/>
        </w:rPr>
        <w:t>mitosis. </w:t>
      </w:r>
      <w:r w:rsidRPr="00055DAA">
        <w:rPr>
          <w:rFonts w:cs="Times New Roman"/>
          <w:i/>
          <w:iCs/>
          <w:color w:val="222222"/>
          <w:szCs w:val="24"/>
          <w:shd w:val="clear" w:color="auto" w:fill="FFFFFF"/>
        </w:rPr>
        <w:t>Nature reviews Molecular cell biology</w:t>
      </w:r>
      <w:r w:rsidRPr="00055DAA">
        <w:rPr>
          <w:rFonts w:cs="Times New Roman"/>
          <w:color w:val="222222"/>
          <w:szCs w:val="24"/>
          <w:shd w:val="clear" w:color="auto" w:fill="FFFFFF"/>
        </w:rPr>
        <w:t>, </w:t>
      </w:r>
      <w:r w:rsidRPr="00055DAA">
        <w:rPr>
          <w:rFonts w:cs="Times New Roman"/>
          <w:i/>
          <w:iCs/>
          <w:color w:val="222222"/>
          <w:szCs w:val="24"/>
          <w:shd w:val="clear" w:color="auto" w:fill="FFFFFF"/>
        </w:rPr>
        <w:t>14</w:t>
      </w:r>
      <w:r w:rsidRPr="00055DAA">
        <w:rPr>
          <w:rFonts w:cs="Times New Roman"/>
          <w:color w:val="222222"/>
          <w:szCs w:val="24"/>
          <w:shd w:val="clear" w:color="auto" w:fill="FFFFFF"/>
        </w:rPr>
        <w:t>(9), 549.</w:t>
      </w:r>
    </w:p>
    <w:p w14:paraId="0000000F" w14:textId="43503354" w:rsidR="00023862" w:rsidRPr="00055DAA" w:rsidRDefault="00C1087C" w:rsidP="00055DAA">
      <w:pPr>
        <w:ind w:firstLine="0"/>
        <w:rPr>
          <w:rFonts w:cs="Times New Roman"/>
          <w:szCs w:val="24"/>
        </w:rPr>
      </w:pPr>
      <w:r w:rsidRPr="00055DAA">
        <w:rPr>
          <w:rFonts w:cs="Times New Roman"/>
          <w:color w:val="222222"/>
          <w:szCs w:val="24"/>
          <w:shd w:val="clear" w:color="auto" w:fill="FFFFFF"/>
        </w:rPr>
        <w:t xml:space="preserve">Steiner, C. C., &amp; Ryder, O. A. (2013). Characterization of Prdm9 in equids and sterility in </w:t>
      </w:r>
      <w:r w:rsidR="00055DAA">
        <w:rPr>
          <w:rFonts w:cs="Times New Roman"/>
          <w:color w:val="222222"/>
          <w:szCs w:val="24"/>
          <w:shd w:val="clear" w:color="auto" w:fill="FFFFFF"/>
        </w:rPr>
        <w:tab/>
      </w:r>
      <w:r w:rsidRPr="00055DAA">
        <w:rPr>
          <w:rFonts w:cs="Times New Roman"/>
          <w:color w:val="222222"/>
          <w:szCs w:val="24"/>
          <w:shd w:val="clear" w:color="auto" w:fill="FFFFFF"/>
        </w:rPr>
        <w:t>mules. </w:t>
      </w:r>
      <w:r w:rsidRPr="00055DAA">
        <w:rPr>
          <w:rFonts w:cs="Times New Roman"/>
          <w:i/>
          <w:iCs/>
          <w:color w:val="222222"/>
          <w:szCs w:val="24"/>
          <w:shd w:val="clear" w:color="auto" w:fill="FFFFFF"/>
        </w:rPr>
        <w:t>PloS one</w:t>
      </w:r>
      <w:r w:rsidRPr="00055DAA">
        <w:rPr>
          <w:rFonts w:cs="Times New Roman"/>
          <w:color w:val="222222"/>
          <w:szCs w:val="24"/>
          <w:shd w:val="clear" w:color="auto" w:fill="FFFFFF"/>
        </w:rPr>
        <w:t>, </w:t>
      </w:r>
      <w:r w:rsidRPr="00055DAA">
        <w:rPr>
          <w:rFonts w:cs="Times New Roman"/>
          <w:i/>
          <w:iCs/>
          <w:color w:val="222222"/>
          <w:szCs w:val="24"/>
          <w:shd w:val="clear" w:color="auto" w:fill="FFFFFF"/>
        </w:rPr>
        <w:t>8</w:t>
      </w:r>
      <w:r w:rsidRPr="00055DAA">
        <w:rPr>
          <w:rFonts w:cs="Times New Roman"/>
          <w:color w:val="222222"/>
          <w:szCs w:val="24"/>
          <w:shd w:val="clear" w:color="auto" w:fill="FFFFFF"/>
        </w:rPr>
        <w:t>(4), e61746.</w:t>
      </w:r>
    </w:p>
    <w:sectPr w:rsidR="00023862" w:rsidRPr="00055DAA" w:rsidSect="00185923">
      <w:headerReference w:type="default" r:id="rId9"/>
      <w:headerReference w:type="first" r:id="rId10"/>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B3E3C" w14:textId="77777777" w:rsidR="00CC29E2" w:rsidRDefault="00CC29E2" w:rsidP="00185923">
      <w:pPr>
        <w:spacing w:line="240" w:lineRule="auto"/>
      </w:pPr>
      <w:r>
        <w:separator/>
      </w:r>
    </w:p>
  </w:endnote>
  <w:endnote w:type="continuationSeparator" w:id="0">
    <w:p w14:paraId="3E30CCDC" w14:textId="77777777" w:rsidR="00CC29E2" w:rsidRDefault="00CC29E2" w:rsidP="001859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5206B" w14:textId="77777777" w:rsidR="00CC29E2" w:rsidRDefault="00CC29E2" w:rsidP="00185923">
      <w:pPr>
        <w:spacing w:line="240" w:lineRule="auto"/>
      </w:pPr>
      <w:r>
        <w:separator/>
      </w:r>
    </w:p>
  </w:footnote>
  <w:footnote w:type="continuationSeparator" w:id="0">
    <w:p w14:paraId="7155D7AA" w14:textId="77777777" w:rsidR="00CC29E2" w:rsidRDefault="00CC29E2" w:rsidP="001859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B0E03" w14:textId="48F0CAA1" w:rsidR="00185923" w:rsidRDefault="00185923" w:rsidP="00185923">
    <w:pPr>
      <w:pStyle w:val="Header"/>
      <w:ind w:firstLine="0"/>
    </w:pPr>
    <w:r>
      <w:t xml:space="preserve"> HOMEOSTASIS AND REPRODUCTION ASSIGNMENT</w:t>
    </w:r>
  </w:p>
  <w:p w14:paraId="3A354DE0" w14:textId="77777777" w:rsidR="00185923" w:rsidRDefault="00185923" w:rsidP="00185923">
    <w:pPr>
      <w:pStyle w:val="Header"/>
    </w:pPr>
  </w:p>
  <w:p w14:paraId="28E1519C" w14:textId="77777777" w:rsidR="00185923" w:rsidRPr="00185923" w:rsidRDefault="00185923" w:rsidP="001859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DAD5A" w14:textId="47B369DB" w:rsidR="00185923" w:rsidRDefault="00185923" w:rsidP="00185923">
    <w:pPr>
      <w:pStyle w:val="Header"/>
      <w:ind w:firstLine="0"/>
    </w:pPr>
    <w:r>
      <w:t>Running Head: HOMEOSTASIS AND REPRODUCTION ASSIGNMENT</w:t>
    </w:r>
  </w:p>
  <w:p w14:paraId="1F60098C" w14:textId="77777777" w:rsidR="00185923" w:rsidRDefault="00185923" w:rsidP="00185923">
    <w:pPr>
      <w:pStyle w:val="Header"/>
    </w:pPr>
  </w:p>
  <w:p w14:paraId="7CC952D4" w14:textId="77777777" w:rsidR="00185923" w:rsidRDefault="00185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E2DA7"/>
    <w:multiLevelType w:val="hybridMultilevel"/>
    <w:tmpl w:val="393E54E0"/>
    <w:lvl w:ilvl="0" w:tplc="6C8EFDC2">
      <w:start w:val="1"/>
      <w:numFmt w:val="lowerLetter"/>
      <w:lvlText w:val="%1)"/>
      <w:lvlJc w:val="left"/>
      <w:pPr>
        <w:ind w:left="45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5035B2"/>
    <w:multiLevelType w:val="hybridMultilevel"/>
    <w:tmpl w:val="427AD4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8D3C44"/>
    <w:multiLevelType w:val="hybridMultilevel"/>
    <w:tmpl w:val="9FB08D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wMjEwMDExNDI0MTFX0lEKTi0uzszPAykwqgUAclMkciwAAAA="/>
  </w:docVars>
  <w:rsids>
    <w:rsidRoot w:val="00023862"/>
    <w:rsid w:val="00023862"/>
    <w:rsid w:val="00055DAA"/>
    <w:rsid w:val="001053EC"/>
    <w:rsid w:val="00136104"/>
    <w:rsid w:val="00185923"/>
    <w:rsid w:val="001B4821"/>
    <w:rsid w:val="001B6879"/>
    <w:rsid w:val="00362A5B"/>
    <w:rsid w:val="00461F47"/>
    <w:rsid w:val="005142CB"/>
    <w:rsid w:val="0053790F"/>
    <w:rsid w:val="0059766B"/>
    <w:rsid w:val="00607213"/>
    <w:rsid w:val="0061351D"/>
    <w:rsid w:val="007D1F29"/>
    <w:rsid w:val="00934A6B"/>
    <w:rsid w:val="009F6E2E"/>
    <w:rsid w:val="00C1087C"/>
    <w:rsid w:val="00CC09EF"/>
    <w:rsid w:val="00CC29E2"/>
    <w:rsid w:val="00CF7297"/>
    <w:rsid w:val="00D3135D"/>
    <w:rsid w:val="00F50B50"/>
    <w:rsid w:val="00FC0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F5D9D"/>
  <w15:docId w15:val="{FE6D4BBD-5F99-49BA-B22B-E29263181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w:hAnsi="Times New Roman" w:cs="Arial"/>
        <w:sz w:val="24"/>
        <w:szCs w:val="22"/>
        <w:lang w:val="en"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CF7297"/>
    <w:pPr>
      <w:spacing w:before="100" w:beforeAutospacing="1" w:after="100" w:afterAutospacing="1" w:line="240" w:lineRule="auto"/>
    </w:pPr>
    <w:rPr>
      <w:rFonts w:eastAsia="Times New Roman" w:cs="Times New Roman"/>
      <w:szCs w:val="24"/>
      <w:lang w:val="en-US"/>
    </w:rPr>
  </w:style>
  <w:style w:type="character" w:styleId="Hyperlink">
    <w:name w:val="Hyperlink"/>
    <w:basedOn w:val="DefaultParagraphFont"/>
    <w:uiPriority w:val="99"/>
    <w:unhideWhenUsed/>
    <w:rsid w:val="00CF7297"/>
    <w:rPr>
      <w:color w:val="0000FF"/>
      <w:u w:val="single"/>
    </w:rPr>
  </w:style>
  <w:style w:type="character" w:styleId="Strong">
    <w:name w:val="Strong"/>
    <w:basedOn w:val="DefaultParagraphFont"/>
    <w:uiPriority w:val="22"/>
    <w:qFormat/>
    <w:rsid w:val="00CF7297"/>
    <w:rPr>
      <w:b/>
      <w:bCs/>
    </w:rPr>
  </w:style>
  <w:style w:type="paragraph" w:styleId="ListParagraph">
    <w:name w:val="List Paragraph"/>
    <w:basedOn w:val="Normal"/>
    <w:uiPriority w:val="34"/>
    <w:qFormat/>
    <w:rsid w:val="009F6E2E"/>
    <w:pPr>
      <w:ind w:left="720"/>
      <w:contextualSpacing/>
    </w:pPr>
  </w:style>
  <w:style w:type="paragraph" w:styleId="Header">
    <w:name w:val="header"/>
    <w:basedOn w:val="Normal"/>
    <w:link w:val="HeaderChar"/>
    <w:uiPriority w:val="99"/>
    <w:unhideWhenUsed/>
    <w:rsid w:val="00185923"/>
    <w:pPr>
      <w:tabs>
        <w:tab w:val="center" w:pos="4680"/>
        <w:tab w:val="right" w:pos="9360"/>
      </w:tabs>
      <w:spacing w:line="240" w:lineRule="auto"/>
    </w:pPr>
  </w:style>
  <w:style w:type="character" w:customStyle="1" w:styleId="HeaderChar">
    <w:name w:val="Header Char"/>
    <w:basedOn w:val="DefaultParagraphFont"/>
    <w:link w:val="Header"/>
    <w:uiPriority w:val="99"/>
    <w:rsid w:val="00185923"/>
  </w:style>
  <w:style w:type="paragraph" w:styleId="Footer">
    <w:name w:val="footer"/>
    <w:basedOn w:val="Normal"/>
    <w:link w:val="FooterChar"/>
    <w:uiPriority w:val="99"/>
    <w:unhideWhenUsed/>
    <w:rsid w:val="00185923"/>
    <w:pPr>
      <w:tabs>
        <w:tab w:val="center" w:pos="4680"/>
        <w:tab w:val="right" w:pos="9360"/>
      </w:tabs>
      <w:spacing w:line="240" w:lineRule="auto"/>
    </w:pPr>
  </w:style>
  <w:style w:type="character" w:customStyle="1" w:styleId="FooterChar">
    <w:name w:val="Footer Char"/>
    <w:basedOn w:val="DefaultParagraphFont"/>
    <w:link w:val="Footer"/>
    <w:uiPriority w:val="99"/>
    <w:rsid w:val="0018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010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rediseases.info.nih.gov/diseases/8705/klinefelter-syndr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7D947-CE78-4C8E-8B21-6593B172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2019-06-15T02:44:00Z</dcterms:created>
  <dcterms:modified xsi:type="dcterms:W3CDTF">2019-06-15T02:44:00Z</dcterms:modified>
</cp:coreProperties>
</file>